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A66" w:rsidRPr="00610A66" w:rsidRDefault="00610A66" w:rsidP="00610A66">
      <w:pPr>
        <w:spacing w:line="240" w:lineRule="auto"/>
        <w:jc w:val="center"/>
        <w:rPr>
          <w:rFonts w:cstheme="minorHAnsi"/>
          <w:b/>
          <w:lang w:val="es-PE"/>
        </w:rPr>
      </w:pPr>
      <w:r w:rsidRPr="00610A66">
        <w:rPr>
          <w:rFonts w:cstheme="minorHAnsi"/>
          <w:b/>
          <w:lang w:val="es-PE"/>
        </w:rPr>
        <w:t>Rúbrica de evaluación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17"/>
        <w:gridCol w:w="2373"/>
        <w:gridCol w:w="1716"/>
        <w:gridCol w:w="6090"/>
      </w:tblGrid>
      <w:tr w:rsidR="00610A66" w:rsidRPr="00610A66" w:rsidTr="006C071A">
        <w:trPr>
          <w:trHeight w:val="362"/>
        </w:trPr>
        <w:tc>
          <w:tcPr>
            <w:tcW w:w="2972" w:type="dxa"/>
            <w:vAlign w:val="center"/>
          </w:tcPr>
          <w:p w:rsidR="00610A66" w:rsidRPr="00610A66" w:rsidRDefault="00610A66" w:rsidP="006C071A">
            <w:pPr>
              <w:rPr>
                <w:rFonts w:cstheme="minorHAnsi"/>
                <w:lang w:val="es-PE"/>
              </w:rPr>
            </w:pPr>
            <w:r w:rsidRPr="00610A66">
              <w:rPr>
                <w:rFonts w:cstheme="minorHAnsi"/>
                <w:b/>
                <w:lang w:val="es-PE"/>
              </w:rPr>
              <w:t>Área:</w:t>
            </w:r>
            <w:r w:rsidRPr="00610A66">
              <w:rPr>
                <w:rFonts w:cstheme="minorHAnsi"/>
                <w:lang w:val="es-PE"/>
              </w:rPr>
              <w:t xml:space="preserve"> Comunicación</w:t>
            </w:r>
          </w:p>
        </w:tc>
        <w:tc>
          <w:tcPr>
            <w:tcW w:w="2552" w:type="dxa"/>
            <w:vAlign w:val="center"/>
          </w:tcPr>
          <w:p w:rsidR="00610A66" w:rsidRPr="00610A66" w:rsidRDefault="00610A66" w:rsidP="006C071A">
            <w:pPr>
              <w:rPr>
                <w:rFonts w:cstheme="minorHAnsi"/>
                <w:b/>
                <w:lang w:val="es-PE"/>
              </w:rPr>
            </w:pPr>
            <w:r w:rsidRPr="00610A66">
              <w:rPr>
                <w:rFonts w:cstheme="minorHAnsi"/>
                <w:b/>
                <w:lang w:val="es-PE"/>
              </w:rPr>
              <w:t>Grado:</w:t>
            </w:r>
            <w:r w:rsidRPr="00610A66">
              <w:rPr>
                <w:rFonts w:cstheme="minorHAnsi"/>
                <w:lang w:val="es-PE"/>
              </w:rPr>
              <w:t xml:space="preserve"> 5.°</w:t>
            </w:r>
          </w:p>
        </w:tc>
        <w:tc>
          <w:tcPr>
            <w:tcW w:w="1842" w:type="dxa"/>
            <w:vAlign w:val="center"/>
          </w:tcPr>
          <w:p w:rsidR="00610A66" w:rsidRPr="00610A66" w:rsidRDefault="00610A66" w:rsidP="006C071A">
            <w:pPr>
              <w:rPr>
                <w:rFonts w:cstheme="minorHAnsi"/>
                <w:lang w:val="es-PE"/>
              </w:rPr>
            </w:pPr>
            <w:proofErr w:type="spellStart"/>
            <w:r w:rsidRPr="00610A66">
              <w:rPr>
                <w:rFonts w:cstheme="minorHAnsi"/>
                <w:b/>
                <w:lang w:val="es-PE"/>
              </w:rPr>
              <w:t>EdA</w:t>
            </w:r>
            <w:proofErr w:type="spellEnd"/>
            <w:r w:rsidRPr="00610A66">
              <w:rPr>
                <w:rFonts w:cstheme="minorHAnsi"/>
                <w:b/>
                <w:lang w:val="es-PE"/>
              </w:rPr>
              <w:t>:</w:t>
            </w:r>
            <w:r w:rsidRPr="00610A66">
              <w:rPr>
                <w:rFonts w:cstheme="minorHAnsi"/>
                <w:lang w:val="es-PE"/>
              </w:rPr>
              <w:t xml:space="preserve"> </w:t>
            </w:r>
            <w:r>
              <w:rPr>
                <w:rFonts w:cstheme="minorHAnsi"/>
                <w:lang w:val="es-PE"/>
              </w:rPr>
              <w:t>6</w:t>
            </w:r>
          </w:p>
        </w:tc>
        <w:tc>
          <w:tcPr>
            <w:tcW w:w="6628" w:type="dxa"/>
            <w:vAlign w:val="center"/>
          </w:tcPr>
          <w:p w:rsidR="00610A66" w:rsidRPr="00610A66" w:rsidRDefault="00610A66" w:rsidP="006C071A">
            <w:pPr>
              <w:rPr>
                <w:rFonts w:cstheme="minorHAnsi"/>
                <w:lang w:val="es-PE"/>
              </w:rPr>
            </w:pPr>
            <w:r w:rsidRPr="00610A66">
              <w:rPr>
                <w:rFonts w:cstheme="minorHAnsi"/>
                <w:b/>
                <w:lang w:val="es-PE"/>
              </w:rPr>
              <w:t xml:space="preserve">Competencia: </w:t>
            </w:r>
            <w:r w:rsidRPr="00610A66">
              <w:rPr>
                <w:rFonts w:cstheme="minorHAnsi"/>
                <w:lang w:val="es-PE"/>
              </w:rPr>
              <w:t>Se comunica oralmente en su lengua materna</w:t>
            </w:r>
          </w:p>
        </w:tc>
      </w:tr>
    </w:tbl>
    <w:p w:rsidR="00610A66" w:rsidRPr="00610A66" w:rsidRDefault="00610A66" w:rsidP="00610A66">
      <w:pPr>
        <w:rPr>
          <w:lang w:val="es-PE"/>
        </w:rPr>
      </w:pPr>
    </w:p>
    <w:tbl>
      <w:tblPr>
        <w:tblStyle w:val="Tablaconcuadrcula"/>
        <w:tblpPr w:leftFromText="141" w:rightFromText="141" w:vertAnchor="text" w:tblpY="1"/>
        <w:tblOverlap w:val="never"/>
        <w:tblW w:w="13745" w:type="dxa"/>
        <w:tblLayout w:type="fixed"/>
        <w:tblLook w:val="04A0" w:firstRow="1" w:lastRow="0" w:firstColumn="1" w:lastColumn="0" w:noHBand="0" w:noVBand="1"/>
      </w:tblPr>
      <w:tblGrid>
        <w:gridCol w:w="2122"/>
        <w:gridCol w:w="2976"/>
        <w:gridCol w:w="2694"/>
        <w:gridCol w:w="2976"/>
        <w:gridCol w:w="2977"/>
      </w:tblGrid>
      <w:tr w:rsidR="00610A66" w:rsidRPr="00610A66" w:rsidTr="006C071A">
        <w:trPr>
          <w:trHeight w:val="557"/>
        </w:trPr>
        <w:tc>
          <w:tcPr>
            <w:tcW w:w="2122" w:type="dxa"/>
            <w:shd w:val="clear" w:color="auto" w:fill="D9E2F3" w:themeFill="accent5" w:themeFillTint="33"/>
          </w:tcPr>
          <w:p w:rsidR="00610A66" w:rsidRPr="00610A66" w:rsidRDefault="00610A66" w:rsidP="006C071A">
            <w:pPr>
              <w:jc w:val="center"/>
              <w:rPr>
                <w:b/>
                <w:sz w:val="24"/>
                <w:szCs w:val="24"/>
                <w:lang w:val="es-PE"/>
              </w:rPr>
            </w:pPr>
            <w:r w:rsidRPr="00610A66">
              <w:rPr>
                <w:b/>
                <w:sz w:val="24"/>
                <w:szCs w:val="24"/>
                <w:lang w:val="es-PE"/>
              </w:rPr>
              <w:t>Criterios</w:t>
            </w:r>
          </w:p>
        </w:tc>
        <w:tc>
          <w:tcPr>
            <w:tcW w:w="2976" w:type="dxa"/>
            <w:shd w:val="clear" w:color="auto" w:fill="D9E2F3" w:themeFill="accent5" w:themeFillTint="33"/>
          </w:tcPr>
          <w:p w:rsidR="00610A66" w:rsidRPr="00610A66" w:rsidRDefault="00610A66" w:rsidP="006C071A">
            <w:pPr>
              <w:jc w:val="center"/>
              <w:rPr>
                <w:b/>
                <w:sz w:val="24"/>
                <w:szCs w:val="24"/>
                <w:lang w:val="es-PE"/>
              </w:rPr>
            </w:pPr>
            <w:r w:rsidRPr="00610A66">
              <w:rPr>
                <w:b/>
                <w:sz w:val="24"/>
                <w:szCs w:val="24"/>
                <w:lang w:val="es-PE"/>
              </w:rPr>
              <w:t>Inicio</w:t>
            </w:r>
          </w:p>
        </w:tc>
        <w:tc>
          <w:tcPr>
            <w:tcW w:w="2694" w:type="dxa"/>
            <w:shd w:val="clear" w:color="auto" w:fill="D9E2F3" w:themeFill="accent5" w:themeFillTint="33"/>
          </w:tcPr>
          <w:p w:rsidR="00610A66" w:rsidRPr="00610A66" w:rsidRDefault="00610A66" w:rsidP="006C071A">
            <w:pPr>
              <w:jc w:val="center"/>
              <w:rPr>
                <w:b/>
                <w:sz w:val="24"/>
                <w:szCs w:val="24"/>
                <w:lang w:val="es-PE"/>
              </w:rPr>
            </w:pPr>
            <w:r w:rsidRPr="00610A66">
              <w:rPr>
                <w:b/>
                <w:sz w:val="24"/>
                <w:szCs w:val="24"/>
                <w:lang w:val="es-PE"/>
              </w:rPr>
              <w:t>En proceso</w:t>
            </w:r>
          </w:p>
        </w:tc>
        <w:tc>
          <w:tcPr>
            <w:tcW w:w="2976" w:type="dxa"/>
            <w:shd w:val="clear" w:color="auto" w:fill="D9E2F3" w:themeFill="accent5" w:themeFillTint="33"/>
          </w:tcPr>
          <w:p w:rsidR="00610A66" w:rsidRPr="00610A66" w:rsidRDefault="00610A66" w:rsidP="006C071A">
            <w:pPr>
              <w:jc w:val="center"/>
              <w:rPr>
                <w:b/>
                <w:sz w:val="24"/>
                <w:szCs w:val="24"/>
                <w:lang w:val="es-PE"/>
              </w:rPr>
            </w:pPr>
            <w:r w:rsidRPr="00610A66">
              <w:rPr>
                <w:b/>
                <w:sz w:val="24"/>
                <w:szCs w:val="24"/>
                <w:lang w:val="es-PE"/>
              </w:rPr>
              <w:t>Logrado</w:t>
            </w:r>
          </w:p>
        </w:tc>
        <w:tc>
          <w:tcPr>
            <w:tcW w:w="2977" w:type="dxa"/>
            <w:shd w:val="clear" w:color="auto" w:fill="D9E2F3" w:themeFill="accent5" w:themeFillTint="33"/>
          </w:tcPr>
          <w:p w:rsidR="00610A66" w:rsidRPr="00610A66" w:rsidRDefault="00610A66" w:rsidP="006C071A">
            <w:pPr>
              <w:jc w:val="center"/>
              <w:rPr>
                <w:b/>
                <w:sz w:val="24"/>
                <w:szCs w:val="24"/>
                <w:lang w:val="es-PE"/>
              </w:rPr>
            </w:pPr>
            <w:r w:rsidRPr="00610A66">
              <w:rPr>
                <w:b/>
                <w:sz w:val="24"/>
                <w:szCs w:val="24"/>
                <w:lang w:val="es-PE"/>
              </w:rPr>
              <w:t>Logro destacado</w:t>
            </w:r>
          </w:p>
        </w:tc>
      </w:tr>
      <w:tr w:rsidR="009B14FC" w:rsidRPr="00610A66" w:rsidTr="006C071A">
        <w:trPr>
          <w:trHeight w:val="2786"/>
        </w:trPr>
        <w:tc>
          <w:tcPr>
            <w:tcW w:w="2122" w:type="dxa"/>
            <w:shd w:val="clear" w:color="auto" w:fill="D9E2F3" w:themeFill="accent5" w:themeFillTint="33"/>
          </w:tcPr>
          <w:p w:rsidR="009B14FC" w:rsidRPr="00A66D76" w:rsidRDefault="009B14FC" w:rsidP="009B14FC">
            <w:pPr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>Adecúa su texto oral a la situación comunicativa.</w:t>
            </w:r>
          </w:p>
        </w:tc>
        <w:tc>
          <w:tcPr>
            <w:tcW w:w="2976" w:type="dxa"/>
          </w:tcPr>
          <w:p w:rsidR="009B14FC" w:rsidRPr="00A66D76" w:rsidRDefault="009B14FC" w:rsidP="009B14FC">
            <w:pPr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>Presenta dificultades para adecuar su texto oral a la situación comunicativa considerando el propósito comunicativo.</w:t>
            </w:r>
          </w:p>
        </w:tc>
        <w:tc>
          <w:tcPr>
            <w:tcW w:w="2694" w:type="dxa"/>
          </w:tcPr>
          <w:p w:rsidR="009B14FC" w:rsidRPr="00A66D76" w:rsidRDefault="009B14FC" w:rsidP="009B14FC">
            <w:pPr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>Consigue adecuar con ayuda su texto oral a la situación comunicativa considerando el propósito comunicativo, pero aún tiene dificultad para considerar las características del género discursivo.</w:t>
            </w:r>
          </w:p>
        </w:tc>
        <w:tc>
          <w:tcPr>
            <w:tcW w:w="2976" w:type="dxa"/>
          </w:tcPr>
          <w:p w:rsidR="009B14FC" w:rsidRPr="00A66D76" w:rsidRDefault="009B14FC" w:rsidP="009B14FC">
            <w:pPr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 xml:space="preserve">Adecúa su texto </w:t>
            </w:r>
            <w:r>
              <w:rPr>
                <w:sz w:val="24"/>
                <w:szCs w:val="24"/>
                <w:lang w:val="es-PE"/>
              </w:rPr>
              <w:t>oral a la situación comunicativa</w:t>
            </w:r>
            <w:r>
              <w:rPr>
                <w:sz w:val="24"/>
                <w:szCs w:val="24"/>
                <w:lang w:val="es-PE"/>
              </w:rPr>
              <w:t xml:space="preserve"> considerando el propósito comunicativo y algunas características del género discursivo.</w:t>
            </w:r>
          </w:p>
        </w:tc>
        <w:tc>
          <w:tcPr>
            <w:tcW w:w="2977" w:type="dxa"/>
          </w:tcPr>
          <w:p w:rsidR="009B14FC" w:rsidRDefault="009B14FC" w:rsidP="009B14FC">
            <w:pPr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>Adecúa su texto oral a la situación comunicativa considerando el propósito comunicativo y algunas características del género discursivo</w:t>
            </w:r>
            <w:r>
              <w:rPr>
                <w:sz w:val="24"/>
                <w:szCs w:val="24"/>
                <w:lang w:val="es-PE"/>
              </w:rPr>
              <w:t>, adaptándolo a sus interlocutores.</w:t>
            </w:r>
          </w:p>
          <w:p w:rsidR="009B14FC" w:rsidRDefault="009B14FC" w:rsidP="009B14FC">
            <w:pPr>
              <w:rPr>
                <w:sz w:val="24"/>
                <w:szCs w:val="24"/>
                <w:lang w:val="es-PE"/>
              </w:rPr>
            </w:pPr>
          </w:p>
        </w:tc>
      </w:tr>
      <w:tr w:rsidR="00610A66" w:rsidRPr="00610A66" w:rsidTr="006C071A">
        <w:trPr>
          <w:trHeight w:val="2786"/>
        </w:trPr>
        <w:tc>
          <w:tcPr>
            <w:tcW w:w="2122" w:type="dxa"/>
            <w:shd w:val="clear" w:color="auto" w:fill="D9E2F3" w:themeFill="accent5" w:themeFillTint="33"/>
          </w:tcPr>
          <w:p w:rsidR="00610A66" w:rsidRPr="00610A66" w:rsidRDefault="00610A66" w:rsidP="006C071A">
            <w:pPr>
              <w:rPr>
                <w:sz w:val="24"/>
                <w:szCs w:val="24"/>
                <w:lang w:val="es-PE"/>
              </w:rPr>
            </w:pPr>
            <w:r w:rsidRPr="00610A66">
              <w:rPr>
                <w:sz w:val="24"/>
                <w:szCs w:val="24"/>
                <w:lang w:val="es-PE"/>
              </w:rPr>
              <w:t>Emplea un volumen de voz adecuado.</w:t>
            </w:r>
          </w:p>
        </w:tc>
        <w:tc>
          <w:tcPr>
            <w:tcW w:w="2976" w:type="dxa"/>
          </w:tcPr>
          <w:p w:rsidR="00610A66" w:rsidRPr="00610A66" w:rsidRDefault="00610A66" w:rsidP="00494DC4">
            <w:pPr>
              <w:rPr>
                <w:sz w:val="24"/>
                <w:szCs w:val="24"/>
                <w:lang w:val="es-PE"/>
              </w:rPr>
            </w:pPr>
            <w:r w:rsidRPr="00610A66">
              <w:rPr>
                <w:sz w:val="24"/>
                <w:szCs w:val="24"/>
                <w:lang w:val="es-PE"/>
              </w:rPr>
              <w:t xml:space="preserve">Emplea un volumen de voz muy bajo durante toda la </w:t>
            </w:r>
            <w:r w:rsidR="00494DC4">
              <w:rPr>
                <w:sz w:val="24"/>
                <w:szCs w:val="24"/>
                <w:lang w:val="es-PE"/>
              </w:rPr>
              <w:t>reseña presentada en video</w:t>
            </w:r>
            <w:r w:rsidRPr="00610A66">
              <w:rPr>
                <w:sz w:val="24"/>
                <w:szCs w:val="24"/>
                <w:lang w:val="es-PE"/>
              </w:rPr>
              <w:t>.</w:t>
            </w:r>
          </w:p>
        </w:tc>
        <w:tc>
          <w:tcPr>
            <w:tcW w:w="2694" w:type="dxa"/>
          </w:tcPr>
          <w:p w:rsidR="00610A66" w:rsidRPr="00610A66" w:rsidRDefault="00610A66" w:rsidP="00494DC4">
            <w:pPr>
              <w:rPr>
                <w:sz w:val="24"/>
                <w:szCs w:val="24"/>
                <w:lang w:val="es-PE"/>
              </w:rPr>
            </w:pPr>
            <w:r w:rsidRPr="00610A66">
              <w:rPr>
                <w:sz w:val="24"/>
                <w:szCs w:val="24"/>
                <w:lang w:val="es-PE"/>
              </w:rPr>
              <w:t xml:space="preserve">Emplea un volumen de voz bajo durante partes de la </w:t>
            </w:r>
            <w:r w:rsidR="00494DC4">
              <w:rPr>
                <w:sz w:val="24"/>
                <w:szCs w:val="24"/>
                <w:lang w:val="es-PE"/>
              </w:rPr>
              <w:t>reseña presentada en video</w:t>
            </w:r>
            <w:r w:rsidRPr="00610A66">
              <w:rPr>
                <w:sz w:val="24"/>
                <w:szCs w:val="24"/>
                <w:lang w:val="es-PE"/>
              </w:rPr>
              <w:t>.</w:t>
            </w:r>
          </w:p>
        </w:tc>
        <w:tc>
          <w:tcPr>
            <w:tcW w:w="2976" w:type="dxa"/>
          </w:tcPr>
          <w:p w:rsidR="00610A66" w:rsidRPr="00610A66" w:rsidRDefault="00610A66" w:rsidP="006C071A">
            <w:pPr>
              <w:rPr>
                <w:sz w:val="24"/>
                <w:szCs w:val="24"/>
                <w:lang w:val="es-PE"/>
              </w:rPr>
            </w:pPr>
            <w:r w:rsidRPr="00610A66">
              <w:rPr>
                <w:sz w:val="24"/>
                <w:szCs w:val="24"/>
                <w:lang w:val="es-PE"/>
              </w:rPr>
              <w:t xml:space="preserve">Emplea un volumen de voz adecuado durante toda </w:t>
            </w:r>
            <w:r w:rsidR="00494DC4" w:rsidRPr="00610A66">
              <w:rPr>
                <w:sz w:val="24"/>
                <w:szCs w:val="24"/>
                <w:lang w:val="es-PE"/>
              </w:rPr>
              <w:t xml:space="preserve"> </w:t>
            </w:r>
            <w:r w:rsidR="00494DC4" w:rsidRPr="00610A66">
              <w:rPr>
                <w:sz w:val="24"/>
                <w:szCs w:val="24"/>
                <w:lang w:val="es-PE"/>
              </w:rPr>
              <w:t xml:space="preserve">la </w:t>
            </w:r>
            <w:r w:rsidR="00494DC4">
              <w:rPr>
                <w:sz w:val="24"/>
                <w:szCs w:val="24"/>
                <w:lang w:val="es-PE"/>
              </w:rPr>
              <w:t>reseña presentada en video</w:t>
            </w:r>
            <w:r w:rsidRPr="00610A66">
              <w:rPr>
                <w:sz w:val="24"/>
                <w:szCs w:val="24"/>
                <w:lang w:val="es-PE"/>
              </w:rPr>
              <w:t xml:space="preserve">. </w:t>
            </w:r>
          </w:p>
        </w:tc>
        <w:tc>
          <w:tcPr>
            <w:tcW w:w="2977" w:type="dxa"/>
          </w:tcPr>
          <w:p w:rsidR="00610A66" w:rsidRPr="00610A66" w:rsidRDefault="00610A66" w:rsidP="00494DC4">
            <w:pPr>
              <w:rPr>
                <w:sz w:val="24"/>
                <w:szCs w:val="24"/>
                <w:lang w:val="es-PE"/>
              </w:rPr>
            </w:pPr>
            <w:r w:rsidRPr="00610A66">
              <w:rPr>
                <w:sz w:val="24"/>
                <w:szCs w:val="24"/>
                <w:lang w:val="es-PE"/>
              </w:rPr>
              <w:t xml:space="preserve">Emplea un volumen de voz adecuado durante toda </w:t>
            </w:r>
            <w:r w:rsidR="00494DC4" w:rsidRPr="00610A66">
              <w:rPr>
                <w:sz w:val="24"/>
                <w:szCs w:val="24"/>
                <w:lang w:val="es-PE"/>
              </w:rPr>
              <w:t xml:space="preserve"> </w:t>
            </w:r>
            <w:r w:rsidR="00494DC4" w:rsidRPr="00610A66">
              <w:rPr>
                <w:sz w:val="24"/>
                <w:szCs w:val="24"/>
                <w:lang w:val="es-PE"/>
              </w:rPr>
              <w:t xml:space="preserve">la </w:t>
            </w:r>
            <w:r w:rsidR="00494DC4">
              <w:rPr>
                <w:sz w:val="24"/>
                <w:szCs w:val="24"/>
                <w:lang w:val="es-PE"/>
              </w:rPr>
              <w:t>reseña presentada en video</w:t>
            </w:r>
            <w:r w:rsidRPr="00610A66">
              <w:rPr>
                <w:sz w:val="24"/>
                <w:szCs w:val="24"/>
                <w:lang w:val="es-PE"/>
              </w:rPr>
              <w:t xml:space="preserve">, además de graduar la intensidad de su voz </w:t>
            </w:r>
            <w:r w:rsidR="00494DC4">
              <w:rPr>
                <w:sz w:val="24"/>
                <w:szCs w:val="24"/>
                <w:lang w:val="es-PE"/>
              </w:rPr>
              <w:t>para dar énfasis</w:t>
            </w:r>
            <w:r w:rsidRPr="00610A66">
              <w:rPr>
                <w:sz w:val="24"/>
                <w:szCs w:val="24"/>
                <w:lang w:val="es-PE"/>
              </w:rPr>
              <w:t>.</w:t>
            </w:r>
          </w:p>
        </w:tc>
      </w:tr>
      <w:tr w:rsidR="00610A66" w:rsidRPr="00610A66" w:rsidTr="00494DC4">
        <w:trPr>
          <w:trHeight w:val="3251"/>
        </w:trPr>
        <w:tc>
          <w:tcPr>
            <w:tcW w:w="2122" w:type="dxa"/>
            <w:shd w:val="clear" w:color="auto" w:fill="D9E2F3" w:themeFill="accent5" w:themeFillTint="33"/>
          </w:tcPr>
          <w:p w:rsidR="00610A66" w:rsidRPr="00610A66" w:rsidRDefault="00610A66" w:rsidP="006C071A">
            <w:pPr>
              <w:rPr>
                <w:sz w:val="24"/>
                <w:szCs w:val="24"/>
                <w:lang w:val="es-PE"/>
              </w:rPr>
            </w:pPr>
            <w:r w:rsidRPr="00610A66">
              <w:rPr>
                <w:sz w:val="24"/>
                <w:szCs w:val="24"/>
                <w:lang w:val="es-PE"/>
              </w:rPr>
              <w:lastRenderedPageBreak/>
              <w:t xml:space="preserve">Hace un uso adecuado de la entonación y los gestos y movimientos corporales.  </w:t>
            </w:r>
          </w:p>
        </w:tc>
        <w:tc>
          <w:tcPr>
            <w:tcW w:w="2976" w:type="dxa"/>
          </w:tcPr>
          <w:p w:rsidR="00610A66" w:rsidRPr="00610A66" w:rsidRDefault="00494DC4" w:rsidP="00494DC4">
            <w:pPr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>Presenta su reseña en video</w:t>
            </w:r>
            <w:r w:rsidR="00610A66" w:rsidRPr="00610A66">
              <w:rPr>
                <w:sz w:val="24"/>
                <w:szCs w:val="24"/>
                <w:lang w:val="es-PE"/>
              </w:rPr>
              <w:t xml:space="preserve"> sin variar la entonación. Tampoco emplea expresiones faciales ni movimientos corporales. </w:t>
            </w:r>
          </w:p>
        </w:tc>
        <w:tc>
          <w:tcPr>
            <w:tcW w:w="2694" w:type="dxa"/>
          </w:tcPr>
          <w:p w:rsidR="00610A66" w:rsidRPr="00610A66" w:rsidRDefault="00610A66" w:rsidP="00494DC4">
            <w:pPr>
              <w:rPr>
                <w:sz w:val="24"/>
                <w:szCs w:val="24"/>
                <w:lang w:val="es-PE"/>
              </w:rPr>
            </w:pPr>
            <w:r w:rsidRPr="00610A66">
              <w:rPr>
                <w:sz w:val="24"/>
                <w:szCs w:val="24"/>
                <w:lang w:val="es-PE"/>
              </w:rPr>
              <w:t xml:space="preserve">Empieza a hacer uso de la entonación al </w:t>
            </w:r>
            <w:r w:rsidR="00494DC4">
              <w:rPr>
                <w:sz w:val="24"/>
                <w:szCs w:val="24"/>
                <w:lang w:val="es-PE"/>
              </w:rPr>
              <w:t>presentar su reseña en video</w:t>
            </w:r>
            <w:r w:rsidRPr="00610A66">
              <w:rPr>
                <w:sz w:val="24"/>
                <w:szCs w:val="24"/>
                <w:lang w:val="es-PE"/>
              </w:rPr>
              <w:t xml:space="preserve"> y emplea algunas expresiones faciales y movimientos corporales.</w:t>
            </w:r>
          </w:p>
        </w:tc>
        <w:tc>
          <w:tcPr>
            <w:tcW w:w="2976" w:type="dxa"/>
          </w:tcPr>
          <w:p w:rsidR="00610A66" w:rsidRPr="00610A66" w:rsidRDefault="00494DC4" w:rsidP="00F6470F">
            <w:pPr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>Presenta su reseña en video</w:t>
            </w:r>
            <w:r w:rsidR="00610A66" w:rsidRPr="00610A66">
              <w:rPr>
                <w:sz w:val="24"/>
                <w:szCs w:val="24"/>
                <w:lang w:val="es-PE"/>
              </w:rPr>
              <w:t xml:space="preserve"> haciendo un uso adecuado de la entonación y empleando expresiones faciales y movimientos corporales </w:t>
            </w:r>
            <w:r w:rsidR="00F6470F">
              <w:rPr>
                <w:sz w:val="24"/>
                <w:szCs w:val="24"/>
                <w:lang w:val="es-PE"/>
              </w:rPr>
              <w:t>acordes con lo que se expresa</w:t>
            </w:r>
            <w:r w:rsidR="00610A66" w:rsidRPr="00610A66">
              <w:rPr>
                <w:sz w:val="24"/>
                <w:szCs w:val="24"/>
                <w:lang w:val="es-PE"/>
              </w:rPr>
              <w:t>.</w:t>
            </w:r>
          </w:p>
        </w:tc>
        <w:tc>
          <w:tcPr>
            <w:tcW w:w="2977" w:type="dxa"/>
          </w:tcPr>
          <w:p w:rsidR="00610A66" w:rsidRPr="00610A66" w:rsidRDefault="00F6470F" w:rsidP="00F6470F">
            <w:pPr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>Presenta su reseña en video</w:t>
            </w:r>
            <w:r w:rsidRPr="00610A66">
              <w:rPr>
                <w:sz w:val="24"/>
                <w:szCs w:val="24"/>
                <w:lang w:val="es-PE"/>
              </w:rPr>
              <w:t xml:space="preserve"> haciendo un uso adecuado de la entonación</w:t>
            </w:r>
            <w:r>
              <w:rPr>
                <w:sz w:val="24"/>
                <w:szCs w:val="24"/>
                <w:lang w:val="es-PE"/>
              </w:rPr>
              <w:t xml:space="preserve">, con variaciones que permiten dar expresividad y mantener el interés, además de emplear </w:t>
            </w:r>
            <w:r w:rsidRPr="00610A66">
              <w:rPr>
                <w:sz w:val="24"/>
                <w:szCs w:val="24"/>
                <w:lang w:val="es-PE"/>
              </w:rPr>
              <w:t xml:space="preserve">expresiones faciales y movimientos corporales </w:t>
            </w:r>
            <w:r>
              <w:rPr>
                <w:sz w:val="24"/>
                <w:szCs w:val="24"/>
                <w:lang w:val="es-PE"/>
              </w:rPr>
              <w:t>acordes con lo que se expresa</w:t>
            </w:r>
            <w:r w:rsidR="00610A66" w:rsidRPr="00610A66">
              <w:rPr>
                <w:sz w:val="24"/>
                <w:szCs w:val="24"/>
                <w:lang w:val="es-PE"/>
              </w:rPr>
              <w:t>.</w:t>
            </w:r>
          </w:p>
        </w:tc>
      </w:tr>
      <w:tr w:rsidR="00610A66" w:rsidRPr="00610A66" w:rsidTr="006C071A">
        <w:trPr>
          <w:trHeight w:val="1943"/>
        </w:trPr>
        <w:tc>
          <w:tcPr>
            <w:tcW w:w="2122" w:type="dxa"/>
            <w:shd w:val="clear" w:color="auto" w:fill="D9E2F3" w:themeFill="accent5" w:themeFillTint="33"/>
          </w:tcPr>
          <w:p w:rsidR="00610A66" w:rsidRPr="00610A66" w:rsidRDefault="00610A66" w:rsidP="00F6470F">
            <w:pPr>
              <w:rPr>
                <w:sz w:val="24"/>
                <w:szCs w:val="24"/>
                <w:lang w:val="es-PE"/>
              </w:rPr>
            </w:pPr>
            <w:r w:rsidRPr="00610A66">
              <w:rPr>
                <w:sz w:val="24"/>
                <w:szCs w:val="24"/>
                <w:lang w:val="es-PE"/>
              </w:rPr>
              <w:t xml:space="preserve">Al escuchar la </w:t>
            </w:r>
            <w:r w:rsidR="00F6470F">
              <w:rPr>
                <w:sz w:val="24"/>
                <w:szCs w:val="24"/>
                <w:lang w:val="es-PE"/>
              </w:rPr>
              <w:t>reseña,</w:t>
            </w:r>
            <w:r w:rsidRPr="00610A66">
              <w:rPr>
                <w:sz w:val="24"/>
                <w:szCs w:val="24"/>
                <w:lang w:val="es-PE"/>
              </w:rPr>
              <w:t xml:space="preserve"> reconoce el tema y el propósito del texto.</w:t>
            </w:r>
          </w:p>
        </w:tc>
        <w:tc>
          <w:tcPr>
            <w:tcW w:w="2976" w:type="dxa"/>
          </w:tcPr>
          <w:p w:rsidR="00610A66" w:rsidRPr="00610A66" w:rsidRDefault="00610A66" w:rsidP="00F6470F">
            <w:pPr>
              <w:rPr>
                <w:sz w:val="24"/>
                <w:szCs w:val="24"/>
                <w:lang w:val="es-PE"/>
              </w:rPr>
            </w:pPr>
            <w:r w:rsidRPr="00610A66">
              <w:rPr>
                <w:sz w:val="24"/>
                <w:szCs w:val="24"/>
                <w:lang w:val="es-PE"/>
              </w:rPr>
              <w:t xml:space="preserve">Al escuchar la </w:t>
            </w:r>
            <w:r w:rsidR="00F6470F">
              <w:rPr>
                <w:sz w:val="24"/>
                <w:szCs w:val="24"/>
                <w:lang w:val="es-PE"/>
              </w:rPr>
              <w:t>reseña</w:t>
            </w:r>
            <w:r w:rsidRPr="00610A66">
              <w:rPr>
                <w:sz w:val="24"/>
                <w:szCs w:val="24"/>
                <w:lang w:val="es-PE"/>
              </w:rPr>
              <w:t>, tiene muchas dificultades para reconocer el tema y el propósito del texto.</w:t>
            </w:r>
          </w:p>
        </w:tc>
        <w:tc>
          <w:tcPr>
            <w:tcW w:w="2694" w:type="dxa"/>
          </w:tcPr>
          <w:p w:rsidR="00610A66" w:rsidRPr="00610A66" w:rsidRDefault="00610A66" w:rsidP="00F6470F">
            <w:pPr>
              <w:rPr>
                <w:sz w:val="24"/>
                <w:szCs w:val="24"/>
                <w:lang w:val="es-PE"/>
              </w:rPr>
            </w:pPr>
            <w:r w:rsidRPr="00610A66">
              <w:rPr>
                <w:sz w:val="24"/>
                <w:szCs w:val="24"/>
                <w:lang w:val="es-PE"/>
              </w:rPr>
              <w:t xml:space="preserve">Al escuchar la </w:t>
            </w:r>
            <w:r w:rsidR="00F6470F">
              <w:rPr>
                <w:sz w:val="24"/>
                <w:szCs w:val="24"/>
                <w:lang w:val="es-PE"/>
              </w:rPr>
              <w:t>reseña</w:t>
            </w:r>
            <w:r w:rsidRPr="00610A66">
              <w:rPr>
                <w:sz w:val="24"/>
                <w:szCs w:val="24"/>
                <w:lang w:val="es-PE"/>
              </w:rPr>
              <w:t>,  reconoce el tema, pero no el propósito del texto.</w:t>
            </w:r>
          </w:p>
        </w:tc>
        <w:tc>
          <w:tcPr>
            <w:tcW w:w="2976" w:type="dxa"/>
          </w:tcPr>
          <w:p w:rsidR="00610A66" w:rsidRPr="00610A66" w:rsidRDefault="00610A66" w:rsidP="00F6470F">
            <w:pPr>
              <w:rPr>
                <w:sz w:val="24"/>
                <w:szCs w:val="24"/>
                <w:lang w:val="es-PE"/>
              </w:rPr>
            </w:pPr>
            <w:r w:rsidRPr="00610A66">
              <w:rPr>
                <w:sz w:val="24"/>
                <w:szCs w:val="24"/>
                <w:lang w:val="es-PE"/>
              </w:rPr>
              <w:t xml:space="preserve">Al escuchar la </w:t>
            </w:r>
            <w:r w:rsidR="00F6470F">
              <w:rPr>
                <w:sz w:val="24"/>
                <w:szCs w:val="24"/>
                <w:lang w:val="es-PE"/>
              </w:rPr>
              <w:t>reseña</w:t>
            </w:r>
            <w:r w:rsidRPr="00610A66">
              <w:rPr>
                <w:sz w:val="24"/>
                <w:szCs w:val="24"/>
                <w:lang w:val="es-PE"/>
              </w:rPr>
              <w:t>, reconoce el tema y el propósito del texto.</w:t>
            </w:r>
          </w:p>
        </w:tc>
        <w:tc>
          <w:tcPr>
            <w:tcW w:w="2977" w:type="dxa"/>
          </w:tcPr>
          <w:p w:rsidR="00610A66" w:rsidRPr="00610A66" w:rsidRDefault="00610A66" w:rsidP="00F6470F">
            <w:pPr>
              <w:rPr>
                <w:sz w:val="24"/>
                <w:szCs w:val="24"/>
                <w:lang w:val="es-PE"/>
              </w:rPr>
            </w:pPr>
            <w:r w:rsidRPr="00610A66">
              <w:rPr>
                <w:sz w:val="24"/>
                <w:szCs w:val="24"/>
                <w:lang w:val="es-PE"/>
              </w:rPr>
              <w:t xml:space="preserve">Al escuchar la </w:t>
            </w:r>
            <w:r w:rsidR="00F6470F">
              <w:rPr>
                <w:sz w:val="24"/>
                <w:szCs w:val="24"/>
                <w:lang w:val="es-PE"/>
              </w:rPr>
              <w:t>reseña</w:t>
            </w:r>
            <w:r w:rsidRPr="00610A66">
              <w:rPr>
                <w:sz w:val="24"/>
                <w:szCs w:val="24"/>
                <w:lang w:val="es-PE"/>
              </w:rPr>
              <w:t>, reconoce el tema y el propósito del texto, además de sustentar apropiadamente sus ideas.</w:t>
            </w:r>
          </w:p>
        </w:tc>
      </w:tr>
    </w:tbl>
    <w:p w:rsidR="00610A66" w:rsidRDefault="00610A66" w:rsidP="00610A66"/>
    <w:p w:rsidR="00D56C63" w:rsidRDefault="00D56C63">
      <w:pPr>
        <w:rPr>
          <w:sz w:val="24"/>
          <w:szCs w:val="24"/>
          <w:lang w:val="es-PE"/>
        </w:rPr>
      </w:pPr>
    </w:p>
    <w:p w:rsidR="00610A66" w:rsidRDefault="00610A66">
      <w:pPr>
        <w:rPr>
          <w:sz w:val="24"/>
          <w:szCs w:val="24"/>
          <w:lang w:val="es-PE"/>
        </w:rPr>
      </w:pPr>
    </w:p>
    <w:p w:rsidR="00610A66" w:rsidRDefault="00610A66">
      <w:pPr>
        <w:rPr>
          <w:sz w:val="24"/>
          <w:szCs w:val="24"/>
          <w:lang w:val="es-PE"/>
        </w:rPr>
      </w:pPr>
    </w:p>
    <w:p w:rsidR="00610A66" w:rsidRDefault="00610A66">
      <w:pPr>
        <w:rPr>
          <w:sz w:val="24"/>
          <w:szCs w:val="24"/>
          <w:lang w:val="es-PE"/>
        </w:rPr>
      </w:pPr>
    </w:p>
    <w:p w:rsidR="009B14FC" w:rsidRDefault="009B14FC">
      <w:pPr>
        <w:rPr>
          <w:sz w:val="24"/>
          <w:szCs w:val="24"/>
          <w:lang w:val="es-PE"/>
        </w:rPr>
      </w:pPr>
    </w:p>
    <w:p w:rsidR="009B14FC" w:rsidRDefault="009B14FC">
      <w:pPr>
        <w:rPr>
          <w:sz w:val="24"/>
          <w:szCs w:val="24"/>
          <w:lang w:val="es-PE"/>
        </w:rPr>
      </w:pPr>
    </w:p>
    <w:p w:rsidR="009B14FC" w:rsidRDefault="009B14FC">
      <w:pPr>
        <w:rPr>
          <w:sz w:val="24"/>
          <w:szCs w:val="24"/>
          <w:lang w:val="es-PE"/>
        </w:rPr>
      </w:pPr>
    </w:p>
    <w:p w:rsidR="009B14FC" w:rsidRDefault="009B14FC">
      <w:pPr>
        <w:rPr>
          <w:sz w:val="24"/>
          <w:szCs w:val="24"/>
          <w:lang w:val="es-PE"/>
        </w:rPr>
      </w:pPr>
    </w:p>
    <w:p w:rsidR="00610A66" w:rsidRPr="00610A66" w:rsidRDefault="00610A66">
      <w:pPr>
        <w:rPr>
          <w:sz w:val="24"/>
          <w:szCs w:val="24"/>
        </w:rPr>
      </w:pPr>
      <w:bookmarkStart w:id="0" w:name="_GoBack"/>
      <w:bookmarkEnd w:id="0"/>
    </w:p>
    <w:sectPr w:rsidR="00610A66" w:rsidRPr="00610A66" w:rsidSect="00610A66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C24" w:rsidRDefault="00225C24" w:rsidP="00CA22FE">
      <w:pPr>
        <w:spacing w:after="0" w:line="240" w:lineRule="auto"/>
      </w:pPr>
      <w:r>
        <w:separator/>
      </w:r>
    </w:p>
  </w:endnote>
  <w:endnote w:type="continuationSeparator" w:id="0">
    <w:p w:rsidR="00225C24" w:rsidRDefault="00225C24" w:rsidP="00CA2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C24" w:rsidRDefault="00225C24" w:rsidP="00CA22FE">
      <w:pPr>
        <w:spacing w:after="0" w:line="240" w:lineRule="auto"/>
      </w:pPr>
      <w:r>
        <w:separator/>
      </w:r>
    </w:p>
  </w:footnote>
  <w:footnote w:type="continuationSeparator" w:id="0">
    <w:p w:rsidR="00225C24" w:rsidRDefault="00225C24" w:rsidP="00CA2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2FE" w:rsidRDefault="00CA22FE">
    <w:pPr>
      <w:pStyle w:val="Encabezado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00F"/>
    <w:rsid w:val="00002E68"/>
    <w:rsid w:val="000D14B6"/>
    <w:rsid w:val="0010475E"/>
    <w:rsid w:val="00110C8A"/>
    <w:rsid w:val="001215CB"/>
    <w:rsid w:val="001352B0"/>
    <w:rsid w:val="001565BA"/>
    <w:rsid w:val="001A05F1"/>
    <w:rsid w:val="001B5369"/>
    <w:rsid w:val="001B613D"/>
    <w:rsid w:val="001D51A7"/>
    <w:rsid w:val="0020529A"/>
    <w:rsid w:val="00225C24"/>
    <w:rsid w:val="00273A57"/>
    <w:rsid w:val="002837B1"/>
    <w:rsid w:val="002965AF"/>
    <w:rsid w:val="002C2255"/>
    <w:rsid w:val="00321ED0"/>
    <w:rsid w:val="00382C2F"/>
    <w:rsid w:val="003B5FB5"/>
    <w:rsid w:val="00413A04"/>
    <w:rsid w:val="004163A8"/>
    <w:rsid w:val="00455FA2"/>
    <w:rsid w:val="00494DC4"/>
    <w:rsid w:val="004B0509"/>
    <w:rsid w:val="005264C1"/>
    <w:rsid w:val="005B1924"/>
    <w:rsid w:val="005C33B8"/>
    <w:rsid w:val="005D2AEF"/>
    <w:rsid w:val="005E1A36"/>
    <w:rsid w:val="006011B7"/>
    <w:rsid w:val="00610A66"/>
    <w:rsid w:val="006400C7"/>
    <w:rsid w:val="007209E1"/>
    <w:rsid w:val="007525EC"/>
    <w:rsid w:val="007642B9"/>
    <w:rsid w:val="007A1629"/>
    <w:rsid w:val="007A6BC1"/>
    <w:rsid w:val="007C1AAD"/>
    <w:rsid w:val="007C72FA"/>
    <w:rsid w:val="00810EFB"/>
    <w:rsid w:val="008B5DBE"/>
    <w:rsid w:val="009035F7"/>
    <w:rsid w:val="00932505"/>
    <w:rsid w:val="009332FE"/>
    <w:rsid w:val="009A552E"/>
    <w:rsid w:val="009A7019"/>
    <w:rsid w:val="009A7155"/>
    <w:rsid w:val="009B14FC"/>
    <w:rsid w:val="00A16783"/>
    <w:rsid w:val="00A56A04"/>
    <w:rsid w:val="00A85909"/>
    <w:rsid w:val="00AA1240"/>
    <w:rsid w:val="00AD6E30"/>
    <w:rsid w:val="00AF2542"/>
    <w:rsid w:val="00B276B9"/>
    <w:rsid w:val="00B77F6D"/>
    <w:rsid w:val="00B91182"/>
    <w:rsid w:val="00BA353B"/>
    <w:rsid w:val="00BD47E5"/>
    <w:rsid w:val="00C514F5"/>
    <w:rsid w:val="00C8199E"/>
    <w:rsid w:val="00CA22FE"/>
    <w:rsid w:val="00CC4EBD"/>
    <w:rsid w:val="00D26A52"/>
    <w:rsid w:val="00D56C63"/>
    <w:rsid w:val="00D7339F"/>
    <w:rsid w:val="00DE5F22"/>
    <w:rsid w:val="00DF10C5"/>
    <w:rsid w:val="00DF200F"/>
    <w:rsid w:val="00E153EA"/>
    <w:rsid w:val="00E9599B"/>
    <w:rsid w:val="00EB284F"/>
    <w:rsid w:val="00EB41AA"/>
    <w:rsid w:val="00EE030D"/>
    <w:rsid w:val="00EF31B4"/>
    <w:rsid w:val="00F05AFF"/>
    <w:rsid w:val="00F6470F"/>
    <w:rsid w:val="00F9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1436A7-7EFC-4D70-95CD-6343AE36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0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F2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22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22FE"/>
  </w:style>
  <w:style w:type="paragraph" w:styleId="Piedepgina">
    <w:name w:val="footer"/>
    <w:basedOn w:val="Normal"/>
    <w:link w:val="PiedepginaCar"/>
    <w:uiPriority w:val="99"/>
    <w:unhideWhenUsed/>
    <w:rsid w:val="00CA22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2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370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Player1</dc:creator>
  <cp:keywords/>
  <dc:description/>
  <cp:lastModifiedBy>JENIFER</cp:lastModifiedBy>
  <cp:revision>3</cp:revision>
  <dcterms:created xsi:type="dcterms:W3CDTF">2023-02-28T02:16:00Z</dcterms:created>
  <dcterms:modified xsi:type="dcterms:W3CDTF">2023-03-02T03:08:00Z</dcterms:modified>
</cp:coreProperties>
</file>