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E9F6" w14:textId="77777777" w:rsidR="005E6578" w:rsidRPr="00CA24E4" w:rsidRDefault="005E6578" w:rsidP="005E6578">
      <w:pPr>
        <w:spacing w:line="240" w:lineRule="auto"/>
        <w:jc w:val="center"/>
        <w:rPr>
          <w:rFonts w:cstheme="minorHAnsi"/>
          <w:b/>
        </w:rPr>
      </w:pPr>
      <w:r w:rsidRPr="00CA24E4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5E6578" w:rsidRPr="00CA24E4" w14:paraId="72606F4B" w14:textId="77777777" w:rsidTr="00C112D6">
        <w:trPr>
          <w:trHeight w:val="362"/>
        </w:trPr>
        <w:tc>
          <w:tcPr>
            <w:tcW w:w="2972" w:type="dxa"/>
            <w:vAlign w:val="center"/>
          </w:tcPr>
          <w:p w14:paraId="703525CF" w14:textId="77777777" w:rsidR="005E6578" w:rsidRPr="00CA24E4" w:rsidRDefault="005E6578" w:rsidP="00C112D6">
            <w:pPr>
              <w:rPr>
                <w:rFonts w:cstheme="minorHAnsi"/>
              </w:rPr>
            </w:pPr>
            <w:r w:rsidRPr="00CA24E4">
              <w:rPr>
                <w:rFonts w:cstheme="minorHAnsi"/>
                <w:b/>
              </w:rPr>
              <w:t>Área:</w:t>
            </w:r>
            <w:r w:rsidRPr="00CA24E4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41F85851" w14:textId="24D6F5FD" w:rsidR="005E6578" w:rsidRPr="00CA24E4" w:rsidRDefault="005E6578" w:rsidP="00C112D6">
            <w:pPr>
              <w:rPr>
                <w:rFonts w:cstheme="minorHAnsi"/>
                <w:b/>
              </w:rPr>
            </w:pPr>
            <w:r w:rsidRPr="00CA24E4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CA24E4">
              <w:rPr>
                <w:rFonts w:cstheme="minorHAnsi"/>
              </w:rPr>
              <w:t>.°</w:t>
            </w:r>
          </w:p>
        </w:tc>
        <w:tc>
          <w:tcPr>
            <w:tcW w:w="1842" w:type="dxa"/>
            <w:vAlign w:val="center"/>
          </w:tcPr>
          <w:p w14:paraId="6F61030D" w14:textId="77777777" w:rsidR="005E6578" w:rsidRPr="00CA24E4" w:rsidRDefault="005E6578" w:rsidP="00C112D6">
            <w:pPr>
              <w:rPr>
                <w:rFonts w:cstheme="minorHAnsi"/>
              </w:rPr>
            </w:pPr>
            <w:proofErr w:type="spellStart"/>
            <w:r w:rsidRPr="00CA24E4">
              <w:rPr>
                <w:rFonts w:cstheme="minorHAnsi"/>
                <w:b/>
              </w:rPr>
              <w:t>EdA</w:t>
            </w:r>
            <w:proofErr w:type="spellEnd"/>
            <w:r w:rsidRPr="00CA24E4">
              <w:rPr>
                <w:rFonts w:cstheme="minorHAnsi"/>
                <w:b/>
              </w:rPr>
              <w:t>:</w:t>
            </w:r>
            <w:r w:rsidRPr="00CA24E4">
              <w:rPr>
                <w:rFonts w:cstheme="minorHAnsi"/>
              </w:rPr>
              <w:t xml:space="preserve"> 2</w:t>
            </w:r>
          </w:p>
        </w:tc>
        <w:tc>
          <w:tcPr>
            <w:tcW w:w="6628" w:type="dxa"/>
            <w:vAlign w:val="center"/>
          </w:tcPr>
          <w:p w14:paraId="77BEEB93" w14:textId="77777777" w:rsidR="005E6578" w:rsidRPr="00CA24E4" w:rsidRDefault="005E6578" w:rsidP="00C112D6">
            <w:pPr>
              <w:rPr>
                <w:rFonts w:cstheme="minorHAnsi"/>
              </w:rPr>
            </w:pPr>
            <w:r w:rsidRPr="00CA24E4">
              <w:rPr>
                <w:rFonts w:cstheme="minorHAnsi"/>
                <w:b/>
              </w:rPr>
              <w:t xml:space="preserve">Competencia: </w:t>
            </w:r>
            <w:r w:rsidRPr="00CA24E4">
              <w:rPr>
                <w:rFonts w:cstheme="minorHAnsi"/>
              </w:rPr>
              <w:t>Se comunica oralmente en su lengua materna</w:t>
            </w:r>
          </w:p>
        </w:tc>
      </w:tr>
    </w:tbl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2835"/>
        <w:gridCol w:w="3260"/>
      </w:tblGrid>
      <w:tr w:rsidR="00E724AB" w14:paraId="2AF656DC" w14:textId="77777777" w:rsidTr="005E6578">
        <w:tc>
          <w:tcPr>
            <w:tcW w:w="2122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1789A57" w14:textId="6990EC3A" w:rsidR="0037329E" w:rsidRPr="00DC3675" w:rsidRDefault="005E6578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37329E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E724AB" w14:paraId="47BB3BF6" w14:textId="77777777" w:rsidTr="005E6578">
        <w:tc>
          <w:tcPr>
            <w:tcW w:w="2122" w:type="dxa"/>
            <w:shd w:val="clear" w:color="auto" w:fill="DEEAF6" w:themeFill="accent5" w:themeFillTint="33"/>
          </w:tcPr>
          <w:p w14:paraId="476EEEA4" w14:textId="77777777" w:rsidR="0037329E" w:rsidRPr="00AE4707" w:rsidRDefault="0037329E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Adecúa, organiza y desarrolla las ideas de forma coherente.</w:t>
            </w:r>
          </w:p>
        </w:tc>
        <w:tc>
          <w:tcPr>
            <w:tcW w:w="2835" w:type="dxa"/>
          </w:tcPr>
          <w:p w14:paraId="05C5F6AD" w14:textId="6E7C04D2" w:rsidR="0037329E" w:rsidRPr="00AE4707" w:rsidRDefault="002D0EA0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514814">
              <w:rPr>
                <w:sz w:val="24"/>
                <w:szCs w:val="24"/>
              </w:rPr>
              <w:t xml:space="preserve">texto oral </w:t>
            </w:r>
            <w:r w:rsidRPr="00AE4707">
              <w:rPr>
                <w:sz w:val="24"/>
                <w:szCs w:val="24"/>
              </w:rPr>
              <w:t xml:space="preserve">a la situación comunicativa, de acuerdo con el propósito comunicativo, </w:t>
            </w:r>
            <w:r w:rsidR="00E975A5">
              <w:rPr>
                <w:sz w:val="24"/>
                <w:szCs w:val="24"/>
              </w:rPr>
              <w:t xml:space="preserve">pero no </w:t>
            </w:r>
            <w:r w:rsidRPr="00AE4707">
              <w:rPr>
                <w:sz w:val="24"/>
                <w:szCs w:val="24"/>
              </w:rPr>
              <w:t>así a las características más comunes del género</w:t>
            </w:r>
            <w:r w:rsidR="00E975A5">
              <w:rPr>
                <w:sz w:val="24"/>
                <w:szCs w:val="24"/>
              </w:rPr>
              <w:t xml:space="preserve"> </w:t>
            </w:r>
            <w:r w:rsidR="00514814">
              <w:rPr>
                <w:sz w:val="24"/>
                <w:szCs w:val="24"/>
              </w:rPr>
              <w:t>discursivo.</w:t>
            </w:r>
          </w:p>
        </w:tc>
        <w:tc>
          <w:tcPr>
            <w:tcW w:w="2693" w:type="dxa"/>
          </w:tcPr>
          <w:p w14:paraId="1695104F" w14:textId="3C0CDFF5" w:rsidR="0037329E" w:rsidRPr="00AE4707" w:rsidRDefault="00E9551A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E975A5">
              <w:rPr>
                <w:sz w:val="24"/>
                <w:szCs w:val="24"/>
              </w:rPr>
              <w:t xml:space="preserve">narración </w:t>
            </w:r>
            <w:r w:rsidRPr="00AE4707">
              <w:rPr>
                <w:sz w:val="24"/>
                <w:szCs w:val="24"/>
              </w:rPr>
              <w:t>a</w:t>
            </w:r>
            <w:r w:rsidR="00233B86" w:rsidRPr="00AE4707">
              <w:rPr>
                <w:sz w:val="24"/>
                <w:szCs w:val="24"/>
              </w:rPr>
              <w:t>l propósito y características de</w:t>
            </w:r>
            <w:r w:rsidR="00514814">
              <w:rPr>
                <w:sz w:val="24"/>
                <w:szCs w:val="24"/>
              </w:rPr>
              <w:t xml:space="preserve"> su</w:t>
            </w:r>
            <w:r w:rsidR="00233B86" w:rsidRPr="00AE4707">
              <w:rPr>
                <w:sz w:val="24"/>
                <w:szCs w:val="24"/>
              </w:rPr>
              <w:t xml:space="preserve"> texto</w:t>
            </w:r>
            <w:r w:rsidR="00514814">
              <w:rPr>
                <w:sz w:val="24"/>
                <w:szCs w:val="24"/>
              </w:rPr>
              <w:t xml:space="preserve"> oral</w:t>
            </w:r>
            <w:r w:rsidR="00AE4707" w:rsidRPr="00AE4707">
              <w:rPr>
                <w:sz w:val="24"/>
                <w:szCs w:val="24"/>
              </w:rPr>
              <w:t>, sin embargo,</w:t>
            </w:r>
            <w:r w:rsidR="005E6578">
              <w:rPr>
                <w:sz w:val="24"/>
                <w:szCs w:val="24"/>
              </w:rPr>
              <w:t xml:space="preserve"> </w:t>
            </w:r>
            <w:r w:rsidR="00233B86" w:rsidRPr="00AE4707">
              <w:rPr>
                <w:sz w:val="24"/>
                <w:szCs w:val="24"/>
              </w:rPr>
              <w:t xml:space="preserve">tiene dificultades para desarrollar las ideas en forma </w:t>
            </w:r>
            <w:r w:rsidR="00AE4707" w:rsidRPr="00AE4707">
              <w:rPr>
                <w:sz w:val="24"/>
                <w:szCs w:val="24"/>
              </w:rPr>
              <w:t>coherente.</w:t>
            </w:r>
          </w:p>
        </w:tc>
        <w:tc>
          <w:tcPr>
            <w:tcW w:w="2835" w:type="dxa"/>
          </w:tcPr>
          <w:p w14:paraId="6F9F68C9" w14:textId="3CFA46BE" w:rsidR="0037329E" w:rsidRPr="00AE4707" w:rsidRDefault="009E3F26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E975A5">
              <w:rPr>
                <w:sz w:val="24"/>
                <w:szCs w:val="24"/>
              </w:rPr>
              <w:t xml:space="preserve">narración </w:t>
            </w:r>
            <w:r w:rsidRPr="00AE4707">
              <w:rPr>
                <w:sz w:val="24"/>
                <w:szCs w:val="24"/>
              </w:rPr>
              <w:t xml:space="preserve">a </w:t>
            </w:r>
            <w:r w:rsidR="00E975A5">
              <w:rPr>
                <w:sz w:val="24"/>
                <w:szCs w:val="24"/>
              </w:rPr>
              <w:t xml:space="preserve">su propósito </w:t>
            </w:r>
            <w:r w:rsidRPr="00AE4707">
              <w:rPr>
                <w:sz w:val="24"/>
                <w:szCs w:val="24"/>
              </w:rPr>
              <w:t>comunicativ</w:t>
            </w:r>
            <w:r w:rsidR="00E975A5">
              <w:rPr>
                <w:sz w:val="24"/>
                <w:szCs w:val="24"/>
              </w:rPr>
              <w:t xml:space="preserve">o y </w:t>
            </w:r>
            <w:proofErr w:type="gramStart"/>
            <w:r w:rsidR="00514814">
              <w:rPr>
                <w:sz w:val="24"/>
                <w:szCs w:val="24"/>
              </w:rPr>
              <w:t>expresa</w:t>
            </w:r>
            <w:proofErr w:type="gramEnd"/>
            <w:r w:rsidR="00514814">
              <w:rPr>
                <w:sz w:val="24"/>
                <w:szCs w:val="24"/>
              </w:rPr>
              <w:t xml:space="preserve"> sus ideas</w:t>
            </w:r>
            <w:r w:rsidR="00E975A5">
              <w:rPr>
                <w:sz w:val="24"/>
                <w:szCs w:val="24"/>
              </w:rPr>
              <w:t xml:space="preserve"> </w:t>
            </w:r>
            <w:r w:rsidR="00AE4707" w:rsidRPr="00AE4707">
              <w:rPr>
                <w:sz w:val="24"/>
                <w:szCs w:val="24"/>
              </w:rPr>
              <w:t>en torno a un tema</w:t>
            </w:r>
            <w:r w:rsidR="00514814">
              <w:rPr>
                <w:sz w:val="24"/>
                <w:szCs w:val="24"/>
              </w:rPr>
              <w:t xml:space="preserve"> y las desarrolla para ampliar la información o mantener el hilo temático.</w:t>
            </w:r>
          </w:p>
        </w:tc>
        <w:tc>
          <w:tcPr>
            <w:tcW w:w="3260" w:type="dxa"/>
          </w:tcPr>
          <w:p w14:paraId="5183C8CD" w14:textId="7BDB77FD" w:rsidR="0037329E" w:rsidRPr="00AE4707" w:rsidRDefault="00E975A5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el registro formal o informal para adecuar su </w:t>
            </w:r>
            <w:r w:rsidR="00AF131C">
              <w:rPr>
                <w:sz w:val="24"/>
                <w:szCs w:val="24"/>
              </w:rPr>
              <w:t xml:space="preserve">texto oral </w:t>
            </w:r>
            <w:r>
              <w:rPr>
                <w:sz w:val="24"/>
                <w:szCs w:val="24"/>
              </w:rPr>
              <w:t>a sus interlocutores y al contexto. Para ello</w:t>
            </w:r>
            <w:r w:rsidR="00AF13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recurre a su experiencia y a algunas fuentes de información complementaria.</w:t>
            </w:r>
          </w:p>
        </w:tc>
      </w:tr>
      <w:tr w:rsidR="00E724AB" w14:paraId="5D67F78C" w14:textId="77777777" w:rsidTr="005E6578">
        <w:tc>
          <w:tcPr>
            <w:tcW w:w="2122" w:type="dxa"/>
            <w:shd w:val="clear" w:color="auto" w:fill="DEEAF6" w:themeFill="accent5" w:themeFillTint="33"/>
          </w:tcPr>
          <w:p w14:paraId="74F81DE3" w14:textId="5BCCAB86" w:rsidR="0037329E" w:rsidRPr="00AE4707" w:rsidRDefault="00AF131C" w:rsidP="008665BB">
            <w:pPr>
              <w:rPr>
                <w:sz w:val="24"/>
                <w:szCs w:val="24"/>
              </w:rPr>
            </w:pPr>
            <w:r w:rsidRPr="00AF131C">
              <w:rPr>
                <w:sz w:val="24"/>
                <w:szCs w:val="24"/>
              </w:rPr>
              <w:t>Interactúa estratégicamente con distintos interlocutores.</w:t>
            </w:r>
          </w:p>
        </w:tc>
        <w:tc>
          <w:tcPr>
            <w:tcW w:w="2835" w:type="dxa"/>
          </w:tcPr>
          <w:p w14:paraId="6D9F7F47" w14:textId="0A3EF03E" w:rsidR="0037329E" w:rsidRPr="00AE4707" w:rsidRDefault="00AF131C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 en una mesa redonda intercambiando sus roles de hablante y oyente, pero tiene dificultades para seguir el hilo temático.</w:t>
            </w:r>
          </w:p>
        </w:tc>
        <w:tc>
          <w:tcPr>
            <w:tcW w:w="2693" w:type="dxa"/>
          </w:tcPr>
          <w:p w14:paraId="1AE2C3B3" w14:textId="1A1103FB" w:rsidR="0037329E" w:rsidRPr="00AE4707" w:rsidRDefault="00AF131C" w:rsidP="008665BB">
            <w:pPr>
              <w:rPr>
                <w:sz w:val="24"/>
                <w:szCs w:val="24"/>
              </w:rPr>
            </w:pPr>
            <w:r w:rsidRPr="00AF131C">
              <w:rPr>
                <w:sz w:val="24"/>
                <w:szCs w:val="24"/>
              </w:rPr>
              <w:t>Participa en una mesa redonda intercambiando sus roles de hablante y oyente</w:t>
            </w:r>
            <w:r w:rsidR="005E6578">
              <w:rPr>
                <w:sz w:val="24"/>
                <w:szCs w:val="24"/>
              </w:rPr>
              <w:t>, y es c</w:t>
            </w:r>
            <w:bookmarkStart w:id="0" w:name="_GoBack"/>
            <w:bookmarkEnd w:id="0"/>
            <w:r w:rsidR="005E6578">
              <w:rPr>
                <w:sz w:val="24"/>
                <w:szCs w:val="24"/>
              </w:rPr>
              <w:t>apaz d</w:t>
            </w:r>
            <w:r>
              <w:rPr>
                <w:sz w:val="24"/>
                <w:szCs w:val="24"/>
              </w:rPr>
              <w:t>e seguir el hilo temático.</w:t>
            </w:r>
          </w:p>
        </w:tc>
        <w:tc>
          <w:tcPr>
            <w:tcW w:w="2835" w:type="dxa"/>
          </w:tcPr>
          <w:p w14:paraId="087A7C14" w14:textId="7A0A4643" w:rsidR="0037329E" w:rsidRPr="00AE4707" w:rsidRDefault="00AF131C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la mesa redonda, r</w:t>
            </w:r>
            <w:r w:rsidRPr="00AF131C">
              <w:rPr>
                <w:sz w:val="24"/>
                <w:szCs w:val="24"/>
              </w:rPr>
              <w:t>ecurre a sus saberes previos</w:t>
            </w:r>
            <w:r w:rsidR="006509C3">
              <w:rPr>
                <w:sz w:val="24"/>
                <w:szCs w:val="24"/>
              </w:rPr>
              <w:t xml:space="preserve"> </w:t>
            </w:r>
            <w:r w:rsidRPr="00AF131C">
              <w:rPr>
                <w:sz w:val="24"/>
                <w:szCs w:val="24"/>
              </w:rPr>
              <w:t>y aporta nueva información relevante para complementar ideas.</w:t>
            </w:r>
          </w:p>
        </w:tc>
        <w:tc>
          <w:tcPr>
            <w:tcW w:w="3260" w:type="dxa"/>
          </w:tcPr>
          <w:p w14:paraId="5DF6BAC5" w14:textId="29BA8D3F" w:rsidR="0037329E" w:rsidRPr="00AE4707" w:rsidRDefault="006509C3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la mesa redonda, </w:t>
            </w:r>
            <w:r w:rsidRPr="006509C3">
              <w:rPr>
                <w:sz w:val="24"/>
                <w:szCs w:val="24"/>
              </w:rPr>
              <w:t>usa lo dicho por sus interlocutores y aporta nueva información relevante para argumentar, explicar y complementar ideas.</w:t>
            </w:r>
          </w:p>
        </w:tc>
      </w:tr>
      <w:tr w:rsidR="00E724AB" w14:paraId="7A17F857" w14:textId="77777777" w:rsidTr="005E6578">
        <w:tc>
          <w:tcPr>
            <w:tcW w:w="2122" w:type="dxa"/>
            <w:shd w:val="clear" w:color="auto" w:fill="DEEAF6" w:themeFill="accent5" w:themeFillTint="33"/>
          </w:tcPr>
          <w:p w14:paraId="7890A9D8" w14:textId="77777777" w:rsidR="0037329E" w:rsidRPr="00AE4707" w:rsidRDefault="0037329E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Obtiene información del texto oral.</w:t>
            </w:r>
          </w:p>
        </w:tc>
        <w:tc>
          <w:tcPr>
            <w:tcW w:w="2835" w:type="dxa"/>
          </w:tcPr>
          <w:p w14:paraId="60D0CA90" w14:textId="76DC6CE7" w:rsidR="0037329E" w:rsidRPr="00AE4707" w:rsidRDefault="00565F8A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Tiene dificultades para recuperar información explícita de </w:t>
            </w:r>
            <w:r w:rsidR="006509C3">
              <w:rPr>
                <w:sz w:val="24"/>
                <w:szCs w:val="24"/>
              </w:rPr>
              <w:t xml:space="preserve">los textos </w:t>
            </w:r>
            <w:r w:rsidR="003412FF">
              <w:rPr>
                <w:sz w:val="24"/>
                <w:szCs w:val="24"/>
              </w:rPr>
              <w:t xml:space="preserve">orales </w:t>
            </w:r>
            <w:r w:rsidRPr="00AE4707">
              <w:rPr>
                <w:sz w:val="24"/>
                <w:szCs w:val="24"/>
              </w:rPr>
              <w:t xml:space="preserve">que </w:t>
            </w:r>
            <w:r w:rsidR="00A3762E" w:rsidRPr="00AE4707">
              <w:rPr>
                <w:sz w:val="24"/>
                <w:szCs w:val="24"/>
              </w:rPr>
              <w:t>escucha</w:t>
            </w:r>
            <w:r w:rsidRPr="00AE470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4F7E355" w14:textId="15082004" w:rsidR="0037329E" w:rsidRPr="00AE4707" w:rsidRDefault="00565F8A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Recupera </w:t>
            </w:r>
            <w:r w:rsidR="00A3762E" w:rsidRPr="00AE4707">
              <w:rPr>
                <w:sz w:val="24"/>
                <w:szCs w:val="24"/>
              </w:rPr>
              <w:t xml:space="preserve">alguna </w:t>
            </w:r>
            <w:r w:rsidRPr="00AE4707">
              <w:rPr>
                <w:sz w:val="24"/>
                <w:szCs w:val="24"/>
              </w:rPr>
              <w:t xml:space="preserve">información explícita </w:t>
            </w:r>
            <w:r w:rsidR="008E1EB9">
              <w:rPr>
                <w:sz w:val="24"/>
                <w:szCs w:val="24"/>
              </w:rPr>
              <w:t xml:space="preserve">de </w:t>
            </w:r>
            <w:r w:rsidR="006509C3">
              <w:rPr>
                <w:sz w:val="24"/>
                <w:szCs w:val="24"/>
              </w:rPr>
              <w:t>los textos orales que escucha, pero</w:t>
            </w:r>
            <w:r w:rsidR="008E1EB9">
              <w:rPr>
                <w:sz w:val="24"/>
                <w:szCs w:val="24"/>
              </w:rPr>
              <w:t xml:space="preserve"> </w:t>
            </w:r>
            <w:r w:rsidR="00A3762E" w:rsidRPr="00AE4707">
              <w:rPr>
                <w:sz w:val="24"/>
                <w:szCs w:val="24"/>
              </w:rPr>
              <w:t xml:space="preserve">no </w:t>
            </w:r>
            <w:r w:rsidR="008E1EB9">
              <w:rPr>
                <w:sz w:val="24"/>
                <w:szCs w:val="24"/>
              </w:rPr>
              <w:t xml:space="preserve">logra diferenciar lo principal de lo secundario. </w:t>
            </w:r>
          </w:p>
        </w:tc>
        <w:tc>
          <w:tcPr>
            <w:tcW w:w="2835" w:type="dxa"/>
          </w:tcPr>
          <w:p w14:paraId="74D918BB" w14:textId="0D4A5194" w:rsidR="0037329E" w:rsidRPr="00AE4707" w:rsidRDefault="006509C3" w:rsidP="008665BB">
            <w:pPr>
              <w:rPr>
                <w:sz w:val="24"/>
                <w:szCs w:val="24"/>
              </w:rPr>
            </w:pPr>
            <w:r w:rsidRPr="006509C3">
              <w:rPr>
                <w:sz w:val="24"/>
                <w:szCs w:val="24"/>
              </w:rPr>
              <w:t xml:space="preserve">Recupera información explícita de los textos orales que escucha, seleccionando datos </w:t>
            </w:r>
            <w:r>
              <w:rPr>
                <w:sz w:val="24"/>
                <w:szCs w:val="24"/>
              </w:rPr>
              <w:t xml:space="preserve">relevantes </w:t>
            </w:r>
            <w:r w:rsidRPr="006509C3">
              <w:rPr>
                <w:sz w:val="24"/>
                <w:szCs w:val="24"/>
              </w:rPr>
              <w:t>como tema y opiniones de los participantes en la mesa redonda.</w:t>
            </w:r>
          </w:p>
        </w:tc>
        <w:tc>
          <w:tcPr>
            <w:tcW w:w="3260" w:type="dxa"/>
          </w:tcPr>
          <w:p w14:paraId="4796AA81" w14:textId="6F125EE8" w:rsidR="0037329E" w:rsidRPr="00AE4707" w:rsidRDefault="006509C3" w:rsidP="008665BB">
            <w:pPr>
              <w:rPr>
                <w:sz w:val="24"/>
                <w:szCs w:val="24"/>
              </w:rPr>
            </w:pPr>
            <w:r w:rsidRPr="006509C3">
              <w:rPr>
                <w:sz w:val="24"/>
                <w:szCs w:val="24"/>
              </w:rPr>
              <w:t xml:space="preserve">Integra esta información </w:t>
            </w:r>
            <w:r>
              <w:rPr>
                <w:sz w:val="24"/>
                <w:szCs w:val="24"/>
              </w:rPr>
              <w:t xml:space="preserve">obtenida </w:t>
            </w:r>
            <w:r w:rsidRPr="006509C3">
              <w:rPr>
                <w:sz w:val="24"/>
                <w:szCs w:val="24"/>
              </w:rPr>
              <w:t>cuando es dicha en distintos momentos y por distintos interlocutores en textos que incluyen términos propios de los campos del saber</w:t>
            </w:r>
          </w:p>
        </w:tc>
      </w:tr>
      <w:tr w:rsidR="00E724AB" w14:paraId="6B268759" w14:textId="77777777" w:rsidTr="005E6578">
        <w:trPr>
          <w:trHeight w:val="2542"/>
        </w:trPr>
        <w:tc>
          <w:tcPr>
            <w:tcW w:w="2122" w:type="dxa"/>
            <w:shd w:val="clear" w:color="auto" w:fill="DEEAF6" w:themeFill="accent5" w:themeFillTint="33"/>
          </w:tcPr>
          <w:p w14:paraId="576D5E54" w14:textId="77777777" w:rsidR="0037329E" w:rsidRPr="00AE4707" w:rsidRDefault="0037329E" w:rsidP="008665BB">
            <w:pPr>
              <w:rPr>
                <w:sz w:val="24"/>
                <w:szCs w:val="24"/>
              </w:rPr>
            </w:pPr>
            <w:r w:rsidRPr="00724195">
              <w:rPr>
                <w:sz w:val="24"/>
                <w:szCs w:val="24"/>
              </w:rPr>
              <w:lastRenderedPageBreak/>
              <w:t>Reflexiona y evalúa la forma, el contenido y contexto del texto oral.</w:t>
            </w:r>
          </w:p>
        </w:tc>
        <w:tc>
          <w:tcPr>
            <w:tcW w:w="2835" w:type="dxa"/>
          </w:tcPr>
          <w:p w14:paraId="19C89502" w14:textId="11818338" w:rsidR="0037329E" w:rsidRPr="00AE4707" w:rsidRDefault="008711A3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Muestra poco interés en escuchar</w:t>
            </w:r>
            <w:r w:rsidR="002367D2">
              <w:rPr>
                <w:sz w:val="24"/>
                <w:szCs w:val="24"/>
              </w:rPr>
              <w:t>, evaluar</w:t>
            </w:r>
            <w:r w:rsidRPr="00AE4707">
              <w:rPr>
                <w:sz w:val="24"/>
                <w:szCs w:val="24"/>
              </w:rPr>
              <w:t xml:space="preserve"> y opinar sobre las </w:t>
            </w:r>
            <w:r w:rsidR="00724195">
              <w:rPr>
                <w:sz w:val="24"/>
                <w:szCs w:val="24"/>
              </w:rPr>
              <w:t>intervenciones orales de sus compañeros en la mesa redonda.</w:t>
            </w:r>
          </w:p>
        </w:tc>
        <w:tc>
          <w:tcPr>
            <w:tcW w:w="2693" w:type="dxa"/>
          </w:tcPr>
          <w:p w14:paraId="3F09350F" w14:textId="17742906" w:rsidR="0037329E" w:rsidRPr="005E6578" w:rsidRDefault="008711A3" w:rsidP="008665BB">
            <w:pPr>
              <w:rPr>
                <w:sz w:val="24"/>
                <w:szCs w:val="24"/>
              </w:rPr>
            </w:pPr>
            <w:r w:rsidRPr="005E6578">
              <w:rPr>
                <w:sz w:val="24"/>
                <w:szCs w:val="24"/>
              </w:rPr>
              <w:t xml:space="preserve">Escucha con atención las </w:t>
            </w:r>
            <w:r w:rsidR="00724195" w:rsidRPr="005E6578">
              <w:rPr>
                <w:sz w:val="24"/>
                <w:szCs w:val="24"/>
              </w:rPr>
              <w:t>intervenciones de</w:t>
            </w:r>
            <w:r w:rsidRPr="005E6578">
              <w:rPr>
                <w:sz w:val="24"/>
                <w:szCs w:val="24"/>
              </w:rPr>
              <w:t xml:space="preserve"> sus compañero</w:t>
            </w:r>
            <w:r w:rsidR="002367D2" w:rsidRPr="005E6578">
              <w:rPr>
                <w:sz w:val="24"/>
                <w:szCs w:val="24"/>
              </w:rPr>
              <w:t>s</w:t>
            </w:r>
            <w:r w:rsidR="00724195" w:rsidRPr="005E6578">
              <w:rPr>
                <w:sz w:val="24"/>
                <w:szCs w:val="24"/>
              </w:rPr>
              <w:t xml:space="preserve"> en la mesa redonda</w:t>
            </w:r>
            <w:r w:rsidRPr="005E6578">
              <w:rPr>
                <w:sz w:val="24"/>
                <w:szCs w:val="24"/>
              </w:rPr>
              <w:t xml:space="preserve">, pero necesita ayuda para </w:t>
            </w:r>
            <w:r w:rsidR="002367D2" w:rsidRPr="005E6578">
              <w:rPr>
                <w:sz w:val="24"/>
                <w:szCs w:val="24"/>
              </w:rPr>
              <w:t xml:space="preserve">evaluar sus textos orales y </w:t>
            </w:r>
            <w:r w:rsidRPr="005E6578">
              <w:rPr>
                <w:sz w:val="24"/>
                <w:szCs w:val="24"/>
              </w:rPr>
              <w:t>expresar sus opiniones.</w:t>
            </w:r>
          </w:p>
        </w:tc>
        <w:tc>
          <w:tcPr>
            <w:tcW w:w="2835" w:type="dxa"/>
          </w:tcPr>
          <w:p w14:paraId="5F45574A" w14:textId="104D8C68" w:rsidR="0037329E" w:rsidRPr="005E6578" w:rsidRDefault="00303944" w:rsidP="00D92B13">
            <w:pPr>
              <w:pStyle w:val="Prrafodelista"/>
              <w:ind w:left="34"/>
              <w:rPr>
                <w:sz w:val="24"/>
                <w:szCs w:val="24"/>
              </w:rPr>
            </w:pPr>
            <w:r w:rsidRPr="005E6578">
              <w:rPr>
                <w:rFonts w:eastAsia="Arial Narrow" w:cstheme="minorHAnsi"/>
                <w:sz w:val="24"/>
                <w:szCs w:val="24"/>
              </w:rPr>
              <w:t>Evalúa la adecuación de los textos orales a la situación comunicativa durante la mesa redonda, así como la coherencia de ideas y o</w:t>
            </w:r>
            <w:r w:rsidR="00E724AB" w:rsidRPr="005E6578">
              <w:rPr>
                <w:rFonts w:eastAsia="Arial Narrow" w:cstheme="minorHAnsi"/>
                <w:sz w:val="24"/>
                <w:szCs w:val="24"/>
              </w:rPr>
              <w:t>pina con fundamento sobre el contenido y la organización de</w:t>
            </w:r>
            <w:r w:rsidRPr="005E6578">
              <w:rPr>
                <w:rFonts w:eastAsia="Arial Narrow" w:cstheme="minorHAnsi"/>
                <w:sz w:val="24"/>
                <w:szCs w:val="24"/>
              </w:rPr>
              <w:t>l texto.</w:t>
            </w:r>
            <w:r w:rsidR="00E724AB" w:rsidRPr="005E6578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2329FBB" w14:textId="6F3A145F" w:rsidR="0037329E" w:rsidRPr="00AE4707" w:rsidRDefault="00303944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 su posición sobre la calidad de las presentaciones orales de sus compañeros en la mesa redonda y la utilidad</w:t>
            </w:r>
            <w:r>
              <w:t xml:space="preserve"> </w:t>
            </w:r>
            <w:r w:rsidRPr="00303944">
              <w:rPr>
                <w:sz w:val="24"/>
                <w:szCs w:val="24"/>
              </w:rPr>
              <w:t xml:space="preserve">de recursos verbales, no verbales y </w:t>
            </w:r>
            <w:proofErr w:type="spellStart"/>
            <w:r w:rsidRPr="00303944">
              <w:rPr>
                <w:sz w:val="24"/>
                <w:szCs w:val="24"/>
              </w:rPr>
              <w:t>paraverbales</w:t>
            </w:r>
            <w:proofErr w:type="spellEnd"/>
            <w:r>
              <w:rPr>
                <w:sz w:val="24"/>
                <w:szCs w:val="24"/>
              </w:rPr>
              <w:t xml:space="preserve"> empleados.</w:t>
            </w:r>
          </w:p>
        </w:tc>
      </w:tr>
    </w:tbl>
    <w:p w14:paraId="402346F0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24653B6F" w14:textId="0BF139BA" w:rsidR="0037329E" w:rsidRDefault="0037329E" w:rsidP="00E975A5">
      <w:pPr>
        <w:spacing w:after="0" w:line="240" w:lineRule="auto"/>
        <w:rPr>
          <w:sz w:val="26"/>
          <w:szCs w:val="26"/>
        </w:rPr>
      </w:pPr>
    </w:p>
    <w:p w14:paraId="40AFC0E7" w14:textId="5FB3392D" w:rsidR="00514814" w:rsidRPr="00514814" w:rsidRDefault="00514814" w:rsidP="00514814">
      <w:pPr>
        <w:spacing w:after="0" w:line="240" w:lineRule="auto"/>
        <w:rPr>
          <w:sz w:val="24"/>
          <w:szCs w:val="24"/>
        </w:rPr>
      </w:pPr>
    </w:p>
    <w:p w14:paraId="5AA5C76C" w14:textId="1D4C9517" w:rsidR="0037329E" w:rsidRPr="00514814" w:rsidRDefault="0037329E" w:rsidP="00514814">
      <w:pPr>
        <w:spacing w:after="0" w:line="240" w:lineRule="auto"/>
        <w:rPr>
          <w:sz w:val="24"/>
          <w:szCs w:val="24"/>
        </w:rPr>
      </w:pPr>
    </w:p>
    <w:p w14:paraId="5B0C2A2A" w14:textId="519C572D" w:rsidR="00070D10" w:rsidRDefault="00070D10" w:rsidP="0037329E">
      <w:pPr>
        <w:spacing w:after="0" w:line="240" w:lineRule="auto"/>
        <w:rPr>
          <w:sz w:val="26"/>
          <w:szCs w:val="26"/>
        </w:rPr>
      </w:pPr>
    </w:p>
    <w:p w14:paraId="75C932F5" w14:textId="42B4EA7F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3194EFF7" w14:textId="39C6AAC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5934CAC" w14:textId="4EF11F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3629ED7" w14:textId="49746C7B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2728460" w14:textId="4E4D1A9C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50FF0FD7" w14:textId="640F86F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B9A618" w14:textId="6725C3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098D17" w14:textId="77777777" w:rsidR="0037329E" w:rsidRPr="0037329E" w:rsidRDefault="0037329E" w:rsidP="0037329E">
      <w:pPr>
        <w:spacing w:after="0" w:line="240" w:lineRule="auto"/>
        <w:rPr>
          <w:sz w:val="26"/>
          <w:szCs w:val="26"/>
        </w:rPr>
      </w:pPr>
    </w:p>
    <w:sectPr w:rsidR="0037329E" w:rsidRPr="0037329E" w:rsidSect="005E65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896"/>
    <w:multiLevelType w:val="hybridMultilevel"/>
    <w:tmpl w:val="9EBAC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70D10"/>
    <w:rsid w:val="000E5986"/>
    <w:rsid w:val="0018758F"/>
    <w:rsid w:val="001C2049"/>
    <w:rsid w:val="00233B86"/>
    <w:rsid w:val="002367D2"/>
    <w:rsid w:val="00293918"/>
    <w:rsid w:val="002D0EA0"/>
    <w:rsid w:val="002D2EF8"/>
    <w:rsid w:val="002F47C5"/>
    <w:rsid w:val="00303944"/>
    <w:rsid w:val="003412FF"/>
    <w:rsid w:val="003721B3"/>
    <w:rsid w:val="0037329E"/>
    <w:rsid w:val="003F19DC"/>
    <w:rsid w:val="004B76BB"/>
    <w:rsid w:val="004C7BC8"/>
    <w:rsid w:val="00514814"/>
    <w:rsid w:val="00535E73"/>
    <w:rsid w:val="00565F8A"/>
    <w:rsid w:val="0058319A"/>
    <w:rsid w:val="005E6578"/>
    <w:rsid w:val="006509C3"/>
    <w:rsid w:val="006C527C"/>
    <w:rsid w:val="00724195"/>
    <w:rsid w:val="0076091D"/>
    <w:rsid w:val="007F3738"/>
    <w:rsid w:val="00825141"/>
    <w:rsid w:val="008711A3"/>
    <w:rsid w:val="008E1EB9"/>
    <w:rsid w:val="009E3F26"/>
    <w:rsid w:val="00A31E7A"/>
    <w:rsid w:val="00A375AC"/>
    <w:rsid w:val="00A3762E"/>
    <w:rsid w:val="00AE4707"/>
    <w:rsid w:val="00AF131C"/>
    <w:rsid w:val="00B9163F"/>
    <w:rsid w:val="00D92B13"/>
    <w:rsid w:val="00E724AB"/>
    <w:rsid w:val="00E9551A"/>
    <w:rsid w:val="00E975A5"/>
    <w:rsid w:val="00EE575E"/>
    <w:rsid w:val="00F6345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F90-DEDB-43C4-873D-AD4036D8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6</cp:revision>
  <dcterms:created xsi:type="dcterms:W3CDTF">2023-03-21T01:26:00Z</dcterms:created>
  <dcterms:modified xsi:type="dcterms:W3CDTF">2023-03-26T05:33:00Z</dcterms:modified>
</cp:coreProperties>
</file>