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sz w:val="26"/>
          <w:szCs w:val="2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8773030</wp:posOffset>
            </wp:positionH>
            <wp:positionV relativeFrom="page">
              <wp:posOffset>395848</wp:posOffset>
            </wp:positionV>
            <wp:extent cx="1018858" cy="552917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8858" cy="5529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Rúbrica de evaluación</w:t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2552"/>
        <w:gridCol w:w="1842"/>
        <w:gridCol w:w="6628"/>
        <w:tblGridChange w:id="0">
          <w:tblGrid>
            <w:gridCol w:w="2972"/>
            <w:gridCol w:w="2552"/>
            <w:gridCol w:w="1842"/>
            <w:gridCol w:w="6628"/>
          </w:tblGrid>
        </w:tblGridChange>
      </w:tblGrid>
      <w:tr>
        <w:trPr>
          <w:cantSplit w:val="0"/>
          <w:trHeight w:val="3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Área: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Comunicación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Grado: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1.°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EdA: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Competencia: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Lee diversos tipos de textos escritos en su lengua materna</w:t>
            </w:r>
          </w:p>
        </w:tc>
      </w:tr>
    </w:tbl>
    <w:p w:rsidR="00000000" w:rsidDel="00000000" w:rsidP="00000000" w:rsidRDefault="00000000" w:rsidRPr="00000000" w14:paraId="00000008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7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693"/>
        <w:gridCol w:w="2835"/>
        <w:gridCol w:w="2977"/>
        <w:gridCol w:w="3118"/>
        <w:tblGridChange w:id="0">
          <w:tblGrid>
            <w:gridCol w:w="2122"/>
            <w:gridCol w:w="2693"/>
            <w:gridCol w:w="2835"/>
            <w:gridCol w:w="2977"/>
            <w:gridCol w:w="3118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Criterios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Inicio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 proceso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Logrado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Logro destacado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Obtiene información del texto escrito.</w:t>
            </w:r>
          </w:p>
          <w:p w:rsidR="00000000" w:rsidDel="00000000" w:rsidP="00000000" w:rsidRDefault="00000000" w:rsidRPr="00000000" w14:paraId="0000001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Necesita ayuda para establecer la secuencia de etapas en el texto expositivo que lee o escucha.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Establece parcialmente la secuencia de etapas en el texto expositivo que lee o escucha.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Establece la secuencia de etapas en el texto expositivo que lee o escucha. 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Establece la secuencia de etapas en el texto expositivo que lee o escucha e identifica datos específicos.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1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Infiere e interpreta información del texto.</w:t>
            </w:r>
          </w:p>
          <w:p w:rsidR="00000000" w:rsidDel="00000000" w:rsidP="00000000" w:rsidRDefault="00000000" w:rsidRPr="00000000" w14:paraId="0000001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Tiene dificultades para deducir el significado de las palabras por el contexto.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Consigue determinar en algunos casos el significado de palabras según el contexto.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Determina el significado de palabras según el contexto.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Determina el significado de palabras y expresiones según el contexto.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1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Reflexiona y evalúa la forma, el contenido y contexto del texto.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6"/>
                <w:szCs w:val="26"/>
                <w:rtl w:val="0"/>
              </w:rPr>
              <w:t xml:space="preserve">Presenta dificultades para expresar sus intereses y recomendar textos.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Realiza una recomendación, pero aún sin fundamentarla debidamente a partir de su experiencia e intereses.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Recomienda textos a partir de su experiencia e intereses.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Recomienda textos a partir de su experiencia e intereses y evalúa algunos recursos textuales.</w:t>
            </w:r>
          </w:p>
        </w:tc>
      </w:tr>
    </w:tbl>
    <w:p w:rsidR="00000000" w:rsidDel="00000000" w:rsidP="00000000" w:rsidRDefault="00000000" w:rsidRPr="00000000" w14:paraId="00000024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027D2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027D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4NemRZpWarisb7gh06h2XGJ+rw==">AMUW2mXjthVsYum8Xdr35825uAMDqRK/FKMeOUMG8gR5luZ42niqTRNOPjU+HDsKN3Pf/S3XUcp0lwbWXhdswll1Tpg6RxtRcjFq2IM8KsTzkKRYVcvag+nRkrWXXgCfIWIEt9Qi5Drq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2023-02-10T09:25:00Z</dcterms:created>
  <dc:creator>MANUEL HERNANDEZ</dc:creator>
</cp:coreProperties>
</file>